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09" w:rsidRDefault="00512A09" w:rsidP="00512A09">
      <w:pPr>
        <w:ind w:firstLine="851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Татарстанские семьи начали получать новую единовременную выплату.</w:t>
      </w:r>
    </w:p>
    <w:p w:rsidR="00512A09" w:rsidRDefault="00512A09" w:rsidP="00512A09">
      <w:pPr>
        <w:ind w:firstLine="851"/>
        <w:outlineLvl w:val="0"/>
        <w:rPr>
          <w:rFonts w:eastAsia="Calibri"/>
          <w:b/>
          <w:sz w:val="26"/>
          <w:szCs w:val="26"/>
          <w:lang w:eastAsia="en-US"/>
        </w:rPr>
      </w:pPr>
    </w:p>
    <w:p w:rsidR="00512A09" w:rsidRPr="00454A2D" w:rsidRDefault="0037413E" w:rsidP="00512A09">
      <w:pPr>
        <w:outlineLvl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971800" cy="2971800"/>
            <wp:effectExtent l="19050" t="0" r="0" b="0"/>
            <wp:wrapSquare wrapText="bothSides"/>
            <wp:docPr id="1" name="Рисунок 0" descr="МСК един вып 22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един вып 22 де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A09" w:rsidRDefault="00512A09" w:rsidP="00512A09">
      <w:pPr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512A09" w:rsidRPr="000631A3" w:rsidRDefault="00512A09" w:rsidP="0037413E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Pr="00454A2D">
        <w:rPr>
          <w:rFonts w:eastAsia="Calibri"/>
          <w:sz w:val="26"/>
          <w:szCs w:val="26"/>
          <w:lang w:eastAsia="en-US"/>
        </w:rPr>
        <w:t xml:space="preserve"> соответствии с Указом президента</w:t>
      </w:r>
      <w:r>
        <w:rPr>
          <w:rFonts w:eastAsia="Calibri"/>
          <w:sz w:val="26"/>
          <w:szCs w:val="26"/>
          <w:lang w:eastAsia="en-US"/>
        </w:rPr>
        <w:t xml:space="preserve"> Отделение Пенсионного фонда России по Республике Татарстан сообщает, </w:t>
      </w:r>
      <w:r w:rsidRPr="000631A3">
        <w:rPr>
          <w:rFonts w:eastAsia="Calibri"/>
          <w:sz w:val="26"/>
          <w:szCs w:val="26"/>
          <w:lang w:eastAsia="en-US"/>
        </w:rPr>
        <w:t xml:space="preserve">что  </w:t>
      </w:r>
      <w:r>
        <w:rPr>
          <w:rFonts w:eastAsia="Calibri"/>
          <w:sz w:val="26"/>
          <w:szCs w:val="26"/>
          <w:lang w:eastAsia="en-US"/>
        </w:rPr>
        <w:t>380</w:t>
      </w:r>
      <w:r w:rsidRPr="000631A3">
        <w:rPr>
          <w:rFonts w:eastAsia="Calibri"/>
          <w:sz w:val="26"/>
          <w:szCs w:val="26"/>
          <w:lang w:eastAsia="en-US"/>
        </w:rPr>
        <w:t xml:space="preserve"> тысяч татарстанских детей до семи лет включительно,  получат новую единовременную выплаты в размере </w:t>
      </w:r>
      <w:r>
        <w:rPr>
          <w:rFonts w:eastAsia="Calibri"/>
          <w:sz w:val="26"/>
          <w:szCs w:val="26"/>
          <w:lang w:eastAsia="en-US"/>
        </w:rPr>
        <w:t>5</w:t>
      </w:r>
      <w:r w:rsidRPr="000631A3">
        <w:rPr>
          <w:rFonts w:eastAsia="Calibri"/>
          <w:sz w:val="26"/>
          <w:szCs w:val="26"/>
          <w:lang w:eastAsia="en-US"/>
        </w:rPr>
        <w:t xml:space="preserve"> тысяч рублей до конца года.</w:t>
      </w:r>
    </w:p>
    <w:p w:rsidR="00512A09" w:rsidRPr="000631A3" w:rsidRDefault="00512A09" w:rsidP="0037413E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Е</w:t>
      </w:r>
      <w:r w:rsidRPr="000631A3">
        <w:rPr>
          <w:rFonts w:eastAsia="Calibri"/>
          <w:sz w:val="26"/>
          <w:szCs w:val="26"/>
          <w:lang w:eastAsia="en-US"/>
        </w:rPr>
        <w:t>диновременная выплата положе</w:t>
      </w:r>
      <w:r>
        <w:rPr>
          <w:rFonts w:eastAsia="Calibri"/>
          <w:sz w:val="26"/>
          <w:szCs w:val="26"/>
          <w:lang w:eastAsia="en-US"/>
        </w:rPr>
        <w:t>на детям, родившимся в период с</w:t>
      </w:r>
      <w:r w:rsidR="00F13000">
        <w:rPr>
          <w:rFonts w:eastAsia="Calibri"/>
          <w:sz w:val="26"/>
          <w:szCs w:val="26"/>
          <w:lang w:eastAsia="en-US"/>
        </w:rPr>
        <w:t xml:space="preserve"> </w:t>
      </w:r>
      <w:r w:rsidRPr="000631A3">
        <w:rPr>
          <w:rFonts w:eastAsia="Calibri"/>
          <w:sz w:val="26"/>
          <w:szCs w:val="26"/>
          <w:lang w:eastAsia="en-US"/>
        </w:rPr>
        <w:t xml:space="preserve">18 декабря 2012  по 31 марта 21 года. </w:t>
      </w:r>
    </w:p>
    <w:p w:rsidR="00512A09" w:rsidRDefault="00512A09" w:rsidP="0037413E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0631A3">
        <w:rPr>
          <w:rFonts w:eastAsia="Calibri"/>
          <w:sz w:val="26"/>
          <w:szCs w:val="26"/>
          <w:lang w:eastAsia="en-US"/>
        </w:rPr>
        <w:t>Выплата производится автоматически на основании ранее поданных заявлений на пять и десять тысяч рублей. За исключением только тех граждан,  у которых дети родились с 1 июля 2020 года, поменялись реквизиты счета, а так же тех, кто не подавал заявления на выплаты до трех или от трех до 16 лет.</w:t>
      </w:r>
    </w:p>
    <w:p w:rsidR="00512A09" w:rsidRDefault="00512A09" w:rsidP="0037413E">
      <w:pPr>
        <w:spacing w:line="276" w:lineRule="auto"/>
        <w:ind w:firstLine="851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Напомним, в минувшие выходные дни в республиканских клиентских службах Пенсионного фонда была организована работа по приему заявлений на новую выплату.</w:t>
      </w:r>
    </w:p>
    <w:p w:rsidR="00C606E6" w:rsidRDefault="00C606E6"/>
    <w:sectPr w:rsidR="00C606E6" w:rsidSect="00C6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A09"/>
    <w:rsid w:val="0037413E"/>
    <w:rsid w:val="00512A09"/>
    <w:rsid w:val="00746084"/>
    <w:rsid w:val="00AF4DB4"/>
    <w:rsid w:val="00C606E6"/>
    <w:rsid w:val="00F1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2020-12-21T11:34:00Z</dcterms:created>
  <dcterms:modified xsi:type="dcterms:W3CDTF">2020-12-22T08:25:00Z</dcterms:modified>
</cp:coreProperties>
</file>